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5C" w:rsidRDefault="009A7CCD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3810</wp:posOffset>
            </wp:positionV>
            <wp:extent cx="6604635" cy="9086850"/>
            <wp:effectExtent l="19050" t="0" r="5715" b="0"/>
            <wp:wrapTight wrapText="bothSides">
              <wp:wrapPolygon edited="0">
                <wp:start x="-62" y="0"/>
                <wp:lineTo x="-62" y="21555"/>
                <wp:lineTo x="21619" y="21555"/>
                <wp:lineTo x="21619" y="0"/>
                <wp:lineTo x="-6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5D5C">
        <w:rPr>
          <w:rFonts w:ascii="Times New Roman" w:hAnsi="Times New Roman" w:cs="Times New Roman"/>
          <w:sz w:val="24"/>
          <w:szCs w:val="24"/>
        </w:rPr>
        <w:t xml:space="preserve">Для организации реализации образовательных программ с использованием сетевой формы </w:t>
      </w:r>
      <w:r w:rsidR="001F5D5C">
        <w:rPr>
          <w:rFonts w:ascii="Times New Roman" w:hAnsi="Times New Roman" w:cs="Times New Roman"/>
          <w:sz w:val="24"/>
          <w:szCs w:val="24"/>
        </w:rPr>
        <w:lastRenderedPageBreak/>
        <w:t>несколькими организациями, осуществляющими образовательную деятельность, такие организации так же совместно разрабатывают и утверждают образовательные программы.</w:t>
      </w:r>
    </w:p>
    <w:p w:rsidR="001F5D5C" w:rsidRDefault="001F5D5C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договоре о сетевой форме реализации образовательных программ общего образования указываются:</w:t>
      </w:r>
    </w:p>
    <w:p w:rsidR="001F5D5C" w:rsidRDefault="001F5D5C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вид, уровень и (или) направленность образовательной программы (часть образовательной программы определенного уровня, вида и направленности), реализуемой с использованием сетевой формы;</w:t>
      </w:r>
    </w:p>
    <w:p w:rsidR="00184E45" w:rsidRDefault="001F5D5C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 статус обучающихся в организациях, указанных в п.1.2.</w:t>
      </w:r>
      <w:proofErr w:type="gramEnd"/>
      <w:r w:rsidR="00184E45">
        <w:rPr>
          <w:rFonts w:ascii="Times New Roman" w:hAnsi="Times New Roman" w:cs="Times New Roman"/>
          <w:sz w:val="24"/>
          <w:szCs w:val="24"/>
        </w:rPr>
        <w:t xml:space="preserve"> Положения, правила приема на обучение по образовательной программе, реализуемой с использованием сетевой формы, </w:t>
      </w:r>
      <w:proofErr w:type="gramStart"/>
      <w:r w:rsidR="00184E45">
        <w:rPr>
          <w:rFonts w:ascii="Times New Roman" w:hAnsi="Times New Roman" w:cs="Times New Roman"/>
          <w:sz w:val="24"/>
          <w:szCs w:val="24"/>
        </w:rPr>
        <w:t>осваивающих</w:t>
      </w:r>
      <w:proofErr w:type="gramEnd"/>
      <w:r w:rsidR="00184E45">
        <w:rPr>
          <w:rFonts w:ascii="Times New Roman" w:hAnsi="Times New Roman" w:cs="Times New Roman"/>
          <w:sz w:val="24"/>
          <w:szCs w:val="24"/>
        </w:rPr>
        <w:t xml:space="preserve"> образовательную программу, реализуемую с использованием сетевой формы;</w:t>
      </w:r>
    </w:p>
    <w:p w:rsidR="00184E45" w:rsidRDefault="00184E45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указанными п.1.2 Положения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184E45" w:rsidRDefault="00184E45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выдаваемые документ или документы об обучении, а также организации, осуществляющие образовательную деятельность, которыми выдаются казанные документы;</w:t>
      </w:r>
    </w:p>
    <w:p w:rsidR="001F5D5C" w:rsidRPr="001F5D5C" w:rsidRDefault="00184E45" w:rsidP="001F5D5C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срок действия договора, порядок его изменения и прекращения.   </w:t>
      </w:r>
      <w:r w:rsidR="001F5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D5C" w:rsidRDefault="001D5BD1" w:rsidP="001F5D5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и организация деятельности сетевого взаимодействия образовательных организаций в рамках организации образовательной деятельности</w:t>
      </w:r>
    </w:p>
    <w:p w:rsidR="001D5BD1" w:rsidRDefault="001D5BD1" w:rsidP="001D5B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5BD1">
        <w:rPr>
          <w:rFonts w:ascii="Times New Roman" w:hAnsi="Times New Roman" w:cs="Times New Roman"/>
          <w:sz w:val="24"/>
          <w:szCs w:val="24"/>
        </w:rPr>
        <w:t>МБОУ СОШ №6</w:t>
      </w:r>
      <w:r>
        <w:rPr>
          <w:rFonts w:ascii="Times New Roman" w:hAnsi="Times New Roman" w:cs="Times New Roman"/>
          <w:sz w:val="24"/>
          <w:szCs w:val="24"/>
        </w:rPr>
        <w:t xml:space="preserve">, общеобразовательные организации, учреждения дополнительного образования детей, культуры и спорта, входящие в сетевое взаимодействие, организуют </w:t>
      </w:r>
      <w:r w:rsidR="00577AA9">
        <w:rPr>
          <w:rFonts w:ascii="Times New Roman" w:hAnsi="Times New Roman" w:cs="Times New Roman"/>
          <w:sz w:val="24"/>
          <w:szCs w:val="24"/>
        </w:rPr>
        <w:t xml:space="preserve">свою деятельность, реализуя как основные общеобразовательные программы (образовательная программа начального общего образования, образовательная программа основного общего образования, образовательная программа среднего общего образования), так и дополнительные общеобразовательные программы (дополнительные </w:t>
      </w:r>
      <w:proofErr w:type="spellStart"/>
      <w:r w:rsidR="00577AA9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577AA9">
        <w:rPr>
          <w:rFonts w:ascii="Times New Roman" w:hAnsi="Times New Roman" w:cs="Times New Roman"/>
          <w:sz w:val="24"/>
          <w:szCs w:val="24"/>
        </w:rPr>
        <w:t xml:space="preserve"> программы, дополнительные </w:t>
      </w:r>
      <w:proofErr w:type="spellStart"/>
      <w:r w:rsidR="00577AA9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577AA9">
        <w:rPr>
          <w:rFonts w:ascii="Times New Roman" w:hAnsi="Times New Roman" w:cs="Times New Roman"/>
          <w:sz w:val="24"/>
          <w:szCs w:val="24"/>
        </w:rPr>
        <w:t xml:space="preserve"> программы). </w:t>
      </w:r>
    </w:p>
    <w:p w:rsidR="00577AA9" w:rsidRDefault="00577AA9" w:rsidP="001D5B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МБОУ СОШ №6, общеобразовательных организаций, учреждений дополнительного образования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ультуры и спорта в со</w:t>
      </w:r>
      <w:r w:rsidR="00484F4F">
        <w:rPr>
          <w:rFonts w:ascii="Times New Roman" w:hAnsi="Times New Roman" w:cs="Times New Roman"/>
          <w:sz w:val="24"/>
          <w:szCs w:val="24"/>
        </w:rPr>
        <w:t>ставе сетевого взаимодействия строится с учетом социального заказа, запросов обучающихся и их родителей (законных представителей).</w:t>
      </w:r>
    </w:p>
    <w:p w:rsidR="00484F4F" w:rsidRDefault="00484F4F" w:rsidP="00484F4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и закрепляются договорами между МБОУ СОШ №6, общеобразовательной организацией и родителями (законными представителями) обучающихся с учетом кадровых и материальных возможностей Учреждения, общеобразовательных организаций, учреждений дополнительного образования детей, культуры и спорта. Индивидуальные образовательные маршруты уточняются и утверждаются в начале учебного года. </w:t>
      </w:r>
    </w:p>
    <w:p w:rsidR="00484F4F" w:rsidRDefault="00484F4F" w:rsidP="001D5B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конкретного варианта сетевой организации определяется, прежде всего, ресурсами, которыми располагает Учреждение и ее партнеры, муниципальная система образования в целом.</w:t>
      </w:r>
    </w:p>
    <w:p w:rsidR="00484F4F" w:rsidRDefault="00484F4F" w:rsidP="001D5B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организационных механизмов модели могут быть: </w:t>
      </w:r>
    </w:p>
    <w:p w:rsidR="00484F4F" w:rsidRDefault="00484F4F" w:rsidP="00484F4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осуществление совместных общеобразовательных программ, программ внеурочной деятельности;</w:t>
      </w:r>
    </w:p>
    <w:p w:rsidR="00484F4F" w:rsidRDefault="00484F4F" w:rsidP="00484F4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коопера</w:t>
      </w:r>
      <w:r w:rsidR="00755F1D">
        <w:rPr>
          <w:rFonts w:ascii="Times New Roman" w:hAnsi="Times New Roman" w:cs="Times New Roman"/>
          <w:sz w:val="24"/>
          <w:szCs w:val="24"/>
        </w:rPr>
        <w:t>ция ресурсов и обмен ресурсами организаций общего и дополнительного образования детей (интеллектуальными, кадровыми, информационными, финансовыми, материально-техническими и др.);</w:t>
      </w:r>
    </w:p>
    <w:p w:rsidR="00755F1D" w:rsidRDefault="00755F1D" w:rsidP="00484F4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услуг (консультативных, информационных, технических и др.);</w:t>
      </w:r>
    </w:p>
    <w:p w:rsidR="00755F1D" w:rsidRDefault="00755F1D" w:rsidP="00484F4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взаимообучение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специалистов, </w:t>
      </w:r>
      <w:r w:rsidR="0005019E">
        <w:rPr>
          <w:rFonts w:ascii="Times New Roman" w:hAnsi="Times New Roman" w:cs="Times New Roman"/>
          <w:sz w:val="24"/>
          <w:szCs w:val="24"/>
        </w:rPr>
        <w:t>обмен опытом;</w:t>
      </w:r>
    </w:p>
    <w:p w:rsidR="0005019E" w:rsidRDefault="0005019E" w:rsidP="00484F4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совместная экспертиза образовательной деятельности.</w:t>
      </w:r>
    </w:p>
    <w:p w:rsidR="00484F4F" w:rsidRDefault="0005019E" w:rsidP="001D5B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паритетной кооперации оценивание достижений учащихся осуществляется как учителями, так и сетевыми педагогами из других общеобразовательных организаций, учреждений дополнительного образования детей, культуры и спорта.</w:t>
      </w:r>
    </w:p>
    <w:p w:rsidR="0005019E" w:rsidRDefault="0005019E" w:rsidP="001D5BD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финансовых механизмов модели может быть организация взаимодействия:</w:t>
      </w:r>
    </w:p>
    <w:p w:rsidR="0005019E" w:rsidRDefault="0005019E" w:rsidP="0005019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договорной основе по проведению занятий в рамках уроков, кружков, секций, клубов и др. по различным направлениям образовательной деятельности на базе Учреждения или общеобразовательных организаций, учреждений дополнительного образования детей, культуры и спорта, входящих в сетевое взаимодействие.</w:t>
      </w:r>
    </w:p>
    <w:p w:rsidR="0005019E" w:rsidRPr="001D5BD1" w:rsidRDefault="0005019E" w:rsidP="0005019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счет выделения ставок педагогов дополнительного образования, которые обеспечивают реализацию общеобразовательными организациями широкого спектра программ внеурочной деятельности. </w:t>
      </w:r>
    </w:p>
    <w:p w:rsidR="001D5BD1" w:rsidRDefault="0005019E" w:rsidP="001F5D5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</w:p>
    <w:p w:rsidR="0005019E" w:rsidRPr="0005019E" w:rsidRDefault="0005019E" w:rsidP="0005019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сети осуществляется на основе сочетания принципов коллегиальности сетевым взаимодействием общеобразовательных организаций, учреждений дополнительного образования детей, культуры и спорта, целевых воспитательных программ через договорные отношения и курируется Учреждением.</w:t>
      </w:r>
    </w:p>
    <w:p w:rsidR="0005019E" w:rsidRDefault="0005019E" w:rsidP="0005019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Перспективные и стратегические вопросы деятельности сети обсуждаются и принимаются на конференции в составе представителей от каждой организации сети.</w:t>
      </w:r>
    </w:p>
    <w:p w:rsidR="001F5D5C" w:rsidRPr="001F5D5C" w:rsidRDefault="001F5D5C" w:rsidP="001F5D5C">
      <w:pPr>
        <w:rPr>
          <w:rFonts w:ascii="Times New Roman" w:hAnsi="Times New Roman" w:cs="Times New Roman"/>
          <w:b/>
          <w:sz w:val="24"/>
          <w:szCs w:val="24"/>
        </w:rPr>
      </w:pPr>
    </w:p>
    <w:sectPr w:rsidR="001F5D5C" w:rsidRPr="001F5D5C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1463"/>
    <w:multiLevelType w:val="multilevel"/>
    <w:tmpl w:val="4F84C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7E9"/>
    <w:rsid w:val="0005019E"/>
    <w:rsid w:val="00104B56"/>
    <w:rsid w:val="001303BE"/>
    <w:rsid w:val="001342B6"/>
    <w:rsid w:val="00184E45"/>
    <w:rsid w:val="001D5BD1"/>
    <w:rsid w:val="001E159B"/>
    <w:rsid w:val="001F5D5C"/>
    <w:rsid w:val="002F0EE0"/>
    <w:rsid w:val="004018B2"/>
    <w:rsid w:val="00484F4F"/>
    <w:rsid w:val="0049799A"/>
    <w:rsid w:val="00577AA9"/>
    <w:rsid w:val="005D3367"/>
    <w:rsid w:val="007463FF"/>
    <w:rsid w:val="00755F1D"/>
    <w:rsid w:val="0097695F"/>
    <w:rsid w:val="009A7CCD"/>
    <w:rsid w:val="00AC65AD"/>
    <w:rsid w:val="00B25B1D"/>
    <w:rsid w:val="00C5411B"/>
    <w:rsid w:val="00DA6BF2"/>
    <w:rsid w:val="00E167E9"/>
    <w:rsid w:val="00E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9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user</cp:lastModifiedBy>
  <cp:revision>6</cp:revision>
  <dcterms:created xsi:type="dcterms:W3CDTF">2017-05-29T06:12:00Z</dcterms:created>
  <dcterms:modified xsi:type="dcterms:W3CDTF">2017-07-03T07:58:00Z</dcterms:modified>
</cp:coreProperties>
</file>