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D3" w:rsidRDefault="008E1DD3" w:rsidP="008E1DD3">
      <w:pPr>
        <w:pStyle w:val="a5"/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414141"/>
          <w:sz w:val="23"/>
          <w:szCs w:val="23"/>
        </w:rPr>
      </w:pPr>
      <w:r w:rsidRPr="008E1DD3">
        <w:rPr>
          <w:rFonts w:ascii="Verdana" w:hAnsi="Verdana"/>
          <w:b/>
          <w:bCs/>
          <w:noProof/>
          <w:color w:val="414141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-805815</wp:posOffset>
            </wp:positionV>
            <wp:extent cx="7658100" cy="2171700"/>
            <wp:effectExtent l="19050" t="0" r="0" b="0"/>
            <wp:wrapNone/>
            <wp:docPr id="3" name="Рисунок 4" descr="https://portal.iv-edu.ru/dep/mouokomsomol/mkdou5/DocLib/%D0%94%D0%BE%D0%BA%D1%83%D0%BC%D0%B5%D0%BD%D1%82%D1%8B/%D0%BF%D1%80%D0%BE%D1%82%D0%B8%D0%B2%20%D0%BD%D0%B0%D1%81%D0%B8%D0%BB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rtal.iv-edu.ru/dep/mouokomsomol/mkdou5/DocLib/%D0%94%D0%BE%D0%BA%D1%83%D0%BC%D0%B5%D0%BD%D1%82%D1%8B/%D0%BF%D1%80%D0%BE%D1%82%D0%B8%D0%B2%20%D0%BD%D0%B0%D1%81%D0%B8%D0%BB%D0%B8%D1%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DD3" w:rsidRDefault="008E1DD3" w:rsidP="008E1DD3">
      <w:pPr>
        <w:pStyle w:val="a5"/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414141"/>
          <w:sz w:val="23"/>
          <w:szCs w:val="23"/>
        </w:rPr>
      </w:pPr>
    </w:p>
    <w:p w:rsidR="008E1DD3" w:rsidRDefault="008E1DD3" w:rsidP="008E1DD3">
      <w:pPr>
        <w:pStyle w:val="a5"/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414141"/>
          <w:sz w:val="23"/>
          <w:szCs w:val="23"/>
        </w:rPr>
      </w:pPr>
    </w:p>
    <w:p w:rsidR="008E1DD3" w:rsidRDefault="008E1DD3" w:rsidP="008E1DD3">
      <w:pPr>
        <w:pStyle w:val="a5"/>
        <w:shd w:val="clear" w:color="auto" w:fill="FFFFFF"/>
        <w:spacing w:line="285" w:lineRule="atLeast"/>
        <w:jc w:val="center"/>
        <w:rPr>
          <w:rFonts w:ascii="Verdana" w:hAnsi="Verdana"/>
          <w:b/>
          <w:bCs/>
          <w:color w:val="414141"/>
          <w:sz w:val="23"/>
          <w:szCs w:val="23"/>
        </w:rPr>
      </w:pPr>
    </w:p>
    <w:p w:rsidR="008E1DD3" w:rsidRPr="008E1DD3" w:rsidRDefault="00037D0D" w:rsidP="008E1D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Информационный буклет </w:t>
      </w:r>
      <w:r w:rsidR="008E1DD3" w:rsidRPr="008E1DD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по предупреждению преступлений против жизни, здоровья, половой неприкосновенности детей</w:t>
      </w:r>
    </w:p>
    <w:p w:rsidR="0000226C" w:rsidRPr="008E1DD3" w:rsidRDefault="0000226C" w:rsidP="008E1DD3">
      <w:pPr>
        <w:pStyle w:val="a5"/>
        <w:shd w:val="clear" w:color="auto" w:fill="FFFFFF"/>
        <w:spacing w:line="285" w:lineRule="atLeast"/>
        <w:jc w:val="center"/>
      </w:pPr>
      <w:r w:rsidRPr="008E1DD3">
        <w:rPr>
          <w:rFonts w:ascii="Verdana" w:hAnsi="Verdana"/>
          <w:b/>
          <w:bCs/>
          <w:sz w:val="23"/>
          <w:szCs w:val="23"/>
        </w:rPr>
        <w:t>Уважаемые родители!</w:t>
      </w:r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 xml:space="preserve">      </w:t>
      </w:r>
      <w:r w:rsidR="00E26F3D" w:rsidRPr="008E1DD3">
        <w:t>В настоящее время все более актуальными становятся проблемы жестокого обращения с детьми. Одной из основных форм жестокого обращения с детьми</w:t>
      </w:r>
      <w:r w:rsidR="008E1DD3" w:rsidRPr="008E1DD3">
        <w:t xml:space="preserve"> является сексуальное насилие. </w:t>
      </w:r>
      <w:r w:rsidR="008E1DD3" w:rsidRPr="008E1DD3">
        <w:br/>
      </w:r>
      <w:r>
        <w:t xml:space="preserve">      </w:t>
      </w:r>
      <w:r w:rsidR="0000226C" w:rsidRPr="008E1DD3">
        <w:t>Помните! Никто из детей изначально не застрахован от этого! Не полагайтесь на то, что если Ваша семья вполне благополучная, а ребёнок учится в школе, то он не может быть банально избит и ограблен!</w:t>
      </w:r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 xml:space="preserve">    </w:t>
      </w:r>
      <w:r w:rsidR="0000226C" w:rsidRPr="008E1DD3">
        <w:t>Простые правила безопасности, изложенные в данной памя</w:t>
      </w:r>
      <w:r w:rsidR="008E1DD3">
        <w:t>тке, помогут Вам избежать этого:</w:t>
      </w:r>
    </w:p>
    <w:p w:rsidR="008E1DD3" w:rsidRDefault="0000226C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 w:rsidRPr="008E1DD3">
        <w:t>-  Разработайте совместно с ребёнком наиболее безопасный маршрут передвижения от школы (ин</w:t>
      </w:r>
      <w:r w:rsidR="008E1DD3">
        <w:t>ого учебного заведения) до дома.</w:t>
      </w:r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>-  </w:t>
      </w:r>
      <w:r w:rsidR="0000226C" w:rsidRPr="008E1DD3">
        <w:t>Приучите детей сообщать Вам: куда они пошли, с кем, и когда вернутся. Просите детей предупредить Вас о выходе домой, при необходимости встречайте детей, особенно в тёмное время суток.</w:t>
      </w:r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>-  </w:t>
      </w:r>
      <w:r w:rsidR="0000226C" w:rsidRPr="008E1DD3">
        <w:t xml:space="preserve">Соизмеряйте возраст ребёнка с моделью мобильного телефона, который вы ему покупаете. </w:t>
      </w:r>
      <w:proofErr w:type="gramStart"/>
      <w:r w:rsidR="0000226C" w:rsidRPr="008E1DD3">
        <w:t>Дорогой телефон в руках малолетнего – большое искушение для преступника</w:t>
      </w:r>
      <w:r w:rsidR="008E1DD3">
        <w:t>.</w:t>
      </w:r>
      <w:proofErr w:type="gramEnd"/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>-  </w:t>
      </w:r>
      <w:r w:rsidR="0000226C" w:rsidRPr="008E1DD3">
        <w:t>Разъясните ребёнку, что мобильный телефон – это не игрушка, а, прежде всего - средство связи.</w:t>
      </w:r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>-  </w:t>
      </w:r>
      <w:r w:rsidR="0000226C" w:rsidRPr="008E1DD3">
        <w:t>Не ругайте своего ребёнка, если он стал жертвой преступления. Он в этом не виноват, поддержите его</w:t>
      </w:r>
      <w:r w:rsidR="008E1DD3">
        <w:t>!</w:t>
      </w:r>
    </w:p>
    <w:p w:rsidR="008E1DD3" w:rsidRDefault="0000226C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 w:rsidRPr="008E1DD3">
        <w:t>-  При получении информации о совершении преступления в отношении ребёнка, сразу же обратитесь в полицию. Не думайте, что это бессмысленно. Чем быстрее правоохранительным органам станет известно о совершении преступление,</w:t>
      </w:r>
      <w:r w:rsidR="008E1DD3">
        <w:t xml:space="preserve"> тем больше шансов его раскрыть.</w:t>
      </w:r>
    </w:p>
    <w:p w:rsidR="008E1DD3" w:rsidRDefault="0000226C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 w:rsidRPr="008E1DD3">
        <w:t>- При покупке ребёнку мобильного телефона выпишите его IMEI (идентификационный код телефона) и храните при себе эту запись. При отсутствии документов на похищенный телефон знание сотрудниками правоохранительных органов IMEI позволит более оперативно вести розыск преступника и похищенного имущества.</w:t>
      </w:r>
    </w:p>
    <w:p w:rsidR="008E1DD3" w:rsidRDefault="00207E5D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 xml:space="preserve">   </w:t>
      </w:r>
      <w:r w:rsidR="008E1DD3">
        <w:t xml:space="preserve"> </w:t>
      </w:r>
      <w:r w:rsidR="008E1DD3" w:rsidRPr="008E1DD3">
        <w:t>Сексуальные посягательства в отношении ребенка носят глобальный характер, так как его жертвами является самая уязвимая категория потерпевших.</w:t>
      </w:r>
    </w:p>
    <w:p w:rsidR="0031067B" w:rsidRPr="0031067B" w:rsidRDefault="008E1DD3" w:rsidP="008E1DD3">
      <w:pPr>
        <w:pStyle w:val="a5"/>
        <w:shd w:val="clear" w:color="auto" w:fill="FFFFFF"/>
        <w:spacing w:before="0" w:beforeAutospacing="0" w:after="0" w:afterAutospacing="0"/>
        <w:ind w:left="-709"/>
        <w:jc w:val="both"/>
      </w:pPr>
      <w:r>
        <w:t xml:space="preserve">                                                      </w:t>
      </w:r>
      <w:r w:rsidR="0031067B" w:rsidRPr="0031067B">
        <w:rPr>
          <w:b/>
          <w:bCs/>
          <w:i/>
          <w:iCs/>
        </w:rPr>
        <w:t>Как уберечь ребенка от беды?</w:t>
      </w:r>
    </w:p>
    <w:p w:rsidR="0031067B" w:rsidRPr="0031067B" w:rsidRDefault="00207E5D" w:rsidP="008E1DD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педофила может пострадать как девочка, так и мальчик. Пол ребенка для него не имеет большого значения. Педофила вообще привлекает тело с признаками незрелости. Жертвой может стать любой ребенок, однако есть дети, которые попадают в руки насильника чаще, чем другие.</w:t>
      </w:r>
    </w:p>
    <w:p w:rsidR="0031067B" w:rsidRPr="0031067B" w:rsidRDefault="00207E5D" w:rsidP="008E1DD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31067B" w:rsidRPr="00310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ни странно, это послушные дети</w:t>
      </w:r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воспринимающие взрослых с большим  благоговением. </w:t>
      </w:r>
      <w:proofErr w:type="gramStart"/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них, как правило, строгие родители, внушающие, что «старшие всегда правы», «ты еще мал, чтобы иметь свое мнение», «главное для тебя – слушаться взрослых».</w:t>
      </w:r>
      <w:proofErr w:type="gramEnd"/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таким детям педофил предлагает пойти с ним, они не могут ему отказать.</w:t>
      </w:r>
    </w:p>
    <w:p w:rsidR="0031067B" w:rsidRPr="0031067B" w:rsidRDefault="00207E5D" w:rsidP="008E1DD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31067B" w:rsidRPr="00310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Доверчивые дети</w:t>
      </w:r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Педофил может предложить вместе поискать убежавшего котенка, поиграть у него дома в новую компьютерную игру.</w:t>
      </w:r>
    </w:p>
    <w:p w:rsidR="0031067B" w:rsidRPr="0031067B" w:rsidRDefault="00207E5D" w:rsidP="008E1DD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</w:t>
      </w:r>
      <w:r w:rsidR="0031067B" w:rsidRPr="00310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Замкнутые, заброшенные, одинокие ребята</w:t>
      </w:r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не обязательно дети бомжей и </w:t>
      </w:r>
      <w:proofErr w:type="gramStart"/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пьяниц</w:t>
      </w:r>
      <w:proofErr w:type="gramEnd"/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31067B" w:rsidRPr="0031067B" w:rsidRDefault="00207E5D" w:rsidP="00207E5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31067B" w:rsidRPr="00310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стремящиеся казаться взрослыми</w:t>
      </w:r>
      <w:r w:rsidR="0031067B"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31067B" w:rsidRPr="0031067B" w:rsidRDefault="0031067B" w:rsidP="00701A4A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Что </w:t>
      </w:r>
      <w:r w:rsidR="00701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РОДИТЕЛИ могут </w:t>
      </w:r>
      <w:r w:rsidRPr="00310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сделать сами</w:t>
      </w:r>
      <w:r w:rsidR="00701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к пропуску школьных занятий.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в подъезде кодовые замки, по возможности камеры видеонаблюдения.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31067B" w:rsidRPr="0031067B" w:rsidRDefault="0031067B" w:rsidP="00701A4A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</w:t>
      </w:r>
    </w:p>
    <w:p w:rsidR="00F84E8F" w:rsidRDefault="0031067B" w:rsidP="00207E5D">
      <w:pPr>
        <w:numPr>
          <w:ilvl w:val="0"/>
          <w:numId w:val="5"/>
        </w:numPr>
        <w:tabs>
          <w:tab w:val="clear" w:pos="720"/>
          <w:tab w:val="num" w:pos="0"/>
          <w:tab w:val="left" w:pos="142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   </w:t>
      </w:r>
    </w:p>
    <w:sectPr w:rsidR="00F84E8F" w:rsidSect="00701A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643"/>
    <w:multiLevelType w:val="multilevel"/>
    <w:tmpl w:val="5EE0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E7EF5"/>
    <w:multiLevelType w:val="multilevel"/>
    <w:tmpl w:val="C70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E4F5A"/>
    <w:multiLevelType w:val="multilevel"/>
    <w:tmpl w:val="4808CE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u w:val="single"/>
      </w:rPr>
    </w:lvl>
  </w:abstractNum>
  <w:abstractNum w:abstractNumId="3">
    <w:nsid w:val="532A2D7E"/>
    <w:multiLevelType w:val="multilevel"/>
    <w:tmpl w:val="0FF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B5AD1"/>
    <w:multiLevelType w:val="multilevel"/>
    <w:tmpl w:val="B37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649"/>
    <w:rsid w:val="0000226C"/>
    <w:rsid w:val="00020625"/>
    <w:rsid w:val="00037D0D"/>
    <w:rsid w:val="000E7D6F"/>
    <w:rsid w:val="00203BD9"/>
    <w:rsid w:val="00207E5D"/>
    <w:rsid w:val="00226EBD"/>
    <w:rsid w:val="0031067B"/>
    <w:rsid w:val="00373290"/>
    <w:rsid w:val="003F148E"/>
    <w:rsid w:val="004672E7"/>
    <w:rsid w:val="00541069"/>
    <w:rsid w:val="005860BA"/>
    <w:rsid w:val="00701A4A"/>
    <w:rsid w:val="00745141"/>
    <w:rsid w:val="007A139B"/>
    <w:rsid w:val="007C3470"/>
    <w:rsid w:val="007C7B33"/>
    <w:rsid w:val="008304EA"/>
    <w:rsid w:val="008E1DD3"/>
    <w:rsid w:val="00996FA9"/>
    <w:rsid w:val="00A1006F"/>
    <w:rsid w:val="00A716AF"/>
    <w:rsid w:val="00AA007B"/>
    <w:rsid w:val="00AF3A31"/>
    <w:rsid w:val="00B1551E"/>
    <w:rsid w:val="00DB59EC"/>
    <w:rsid w:val="00E26F3D"/>
    <w:rsid w:val="00E8183F"/>
    <w:rsid w:val="00E91BB1"/>
    <w:rsid w:val="00EB2649"/>
    <w:rsid w:val="00EE1EB8"/>
    <w:rsid w:val="00F8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B8"/>
  </w:style>
  <w:style w:type="paragraph" w:styleId="1">
    <w:name w:val="heading 1"/>
    <w:basedOn w:val="a"/>
    <w:link w:val="10"/>
    <w:uiPriority w:val="9"/>
    <w:qFormat/>
    <w:rsid w:val="007C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"/>
    <w:link w:val="a4"/>
    <w:uiPriority w:val="99"/>
    <w:locked/>
    <w:rsid w:val="00EB2649"/>
  </w:style>
  <w:style w:type="paragraph" w:styleId="a4">
    <w:name w:val="List Paragraph"/>
    <w:aliases w:val="Варианты ответов"/>
    <w:basedOn w:val="a"/>
    <w:link w:val="a3"/>
    <w:uiPriority w:val="99"/>
    <w:qFormat/>
    <w:rsid w:val="00EB2649"/>
    <w:pPr>
      <w:spacing w:after="160" w:line="252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00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226C"/>
    <w:rPr>
      <w:color w:val="0000FF"/>
      <w:u w:val="single"/>
    </w:rPr>
  </w:style>
  <w:style w:type="character" w:styleId="HTML">
    <w:name w:val="HTML Definition"/>
    <w:basedOn w:val="a0"/>
    <w:uiPriority w:val="99"/>
    <w:semiHidden/>
    <w:unhideWhenUsed/>
    <w:rsid w:val="0000226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1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3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1067B"/>
    <w:rPr>
      <w:b/>
      <w:bCs/>
    </w:rPr>
  </w:style>
  <w:style w:type="character" w:styleId="aa">
    <w:name w:val="Emphasis"/>
    <w:basedOn w:val="a0"/>
    <w:uiPriority w:val="20"/>
    <w:qFormat/>
    <w:rsid w:val="003106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</cp:revision>
  <dcterms:created xsi:type="dcterms:W3CDTF">2021-03-24T04:56:00Z</dcterms:created>
  <dcterms:modified xsi:type="dcterms:W3CDTF">2021-03-24T04:57:00Z</dcterms:modified>
</cp:coreProperties>
</file>